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00" w:rsidRDefault="00142000">
      <w:pPr>
        <w:pStyle w:val="ConsPlusTitlePage"/>
      </w:pPr>
      <w:bookmarkStart w:id="0" w:name="_GoBack"/>
      <w:bookmarkEnd w:id="0"/>
      <w:r>
        <w:br/>
      </w:r>
    </w:p>
    <w:p w:rsidR="00142000" w:rsidRDefault="00142000">
      <w:pPr>
        <w:pStyle w:val="ConsPlusNormal"/>
        <w:ind w:firstLine="540"/>
        <w:jc w:val="both"/>
      </w:pPr>
    </w:p>
    <w:p w:rsidR="00142000" w:rsidRDefault="00142000">
      <w:pPr>
        <w:pStyle w:val="ConsPlusTitle"/>
        <w:jc w:val="center"/>
      </w:pPr>
      <w:r>
        <w:t>МИНИСТЕРСТВО ЗДРАВООХРАНЕНИЯ МОСКОВСКОЙ ОБЛАСТИ</w:t>
      </w:r>
    </w:p>
    <w:p w:rsidR="00142000" w:rsidRDefault="00142000">
      <w:pPr>
        <w:pStyle w:val="ConsPlusTitle"/>
        <w:jc w:val="center"/>
      </w:pPr>
    </w:p>
    <w:p w:rsidR="00142000" w:rsidRDefault="00142000">
      <w:pPr>
        <w:pStyle w:val="ConsPlusTitle"/>
        <w:jc w:val="center"/>
      </w:pPr>
      <w:r>
        <w:t>ПРИКАЗ</w:t>
      </w:r>
    </w:p>
    <w:p w:rsidR="00142000" w:rsidRDefault="00142000">
      <w:pPr>
        <w:pStyle w:val="ConsPlusTitle"/>
        <w:jc w:val="center"/>
      </w:pPr>
      <w:r>
        <w:t>от 1 марта 2016 г. N 404</w:t>
      </w:r>
    </w:p>
    <w:p w:rsidR="00142000" w:rsidRDefault="00142000">
      <w:pPr>
        <w:pStyle w:val="ConsPlusTitle"/>
        <w:jc w:val="center"/>
      </w:pPr>
    </w:p>
    <w:p w:rsidR="00142000" w:rsidRDefault="00142000">
      <w:pPr>
        <w:pStyle w:val="ConsPlusTitle"/>
        <w:jc w:val="center"/>
      </w:pPr>
      <w:r>
        <w:t>О ПРОВЕДЕНИИ ДИСПАНСЕРИЗАЦИИ И ПРОФИЛАКТИЧЕСКОГО ОСМОТРА</w:t>
      </w:r>
    </w:p>
    <w:p w:rsidR="00142000" w:rsidRDefault="00142000">
      <w:pPr>
        <w:pStyle w:val="ConsPlusTitle"/>
        <w:jc w:val="center"/>
      </w:pPr>
      <w:r>
        <w:t>ИНВАЛИДОВ ВЕЛИКОЙ ОТЕЧЕСТВЕННОЙ ВОЙНЫ, УЧАСТНИКОВ ВЕЛИКОЙ</w:t>
      </w:r>
    </w:p>
    <w:p w:rsidR="00142000" w:rsidRDefault="00142000">
      <w:pPr>
        <w:pStyle w:val="ConsPlusTitle"/>
        <w:jc w:val="center"/>
      </w:pPr>
      <w:r>
        <w:t>ОТЕЧЕСТВЕННОЙ ВОЙНЫ, ИНВАЛИДОВ И ВЕТЕРАНОВ БОЕВЫХ ДЕЙСТВИЙ,</w:t>
      </w:r>
    </w:p>
    <w:p w:rsidR="00142000" w:rsidRDefault="00142000">
      <w:pPr>
        <w:pStyle w:val="ConsPlusTitle"/>
        <w:jc w:val="center"/>
      </w:pPr>
      <w:r>
        <w:t>ЛИЦ, НАГРАЖДЕННЫХ ЗНАКОМ "ЖИТЕЛЮ БЛОКАДНОГО ЛЕНИНГРАДА",</w:t>
      </w:r>
    </w:p>
    <w:p w:rsidR="00142000" w:rsidRDefault="00142000">
      <w:pPr>
        <w:pStyle w:val="ConsPlusTitle"/>
        <w:jc w:val="center"/>
      </w:pPr>
      <w:r>
        <w:t>ЛИЦ, НАГРАЖДЕННЫХ МЕДАЛЬЮ "ЗА ОБОРОНУ ЛЕНИНГРАДА",</w:t>
      </w:r>
    </w:p>
    <w:p w:rsidR="00142000" w:rsidRDefault="00142000">
      <w:pPr>
        <w:pStyle w:val="ConsPlusTitle"/>
        <w:jc w:val="center"/>
      </w:pPr>
      <w:r>
        <w:t>БЫВШИХ НЕСОВЕРШЕННОЛЕТНИХ УЗНИКОВ КОНЦЛАГЕРЕЙ, ГЕТТО,</w:t>
      </w:r>
    </w:p>
    <w:p w:rsidR="00142000" w:rsidRDefault="00142000">
      <w:pPr>
        <w:pStyle w:val="ConsPlusTitle"/>
        <w:jc w:val="center"/>
      </w:pPr>
      <w:r>
        <w:t>ДРУГИХ МЕСТ ПРИНУДИТЕЛЬНОГО СОДЕРЖАНИЯ, СОЗДАННЫХ</w:t>
      </w:r>
    </w:p>
    <w:p w:rsidR="00142000" w:rsidRDefault="00142000">
      <w:pPr>
        <w:pStyle w:val="ConsPlusTitle"/>
        <w:jc w:val="center"/>
      </w:pPr>
      <w:r>
        <w:t>ФАШИСТАМИ И ИХ СОЮЗНИКАМИ В ПЕРИОД ВТОРОЙ МИРОВОЙ ВОЙНЫ,</w:t>
      </w:r>
    </w:p>
    <w:p w:rsidR="00142000" w:rsidRDefault="00142000">
      <w:pPr>
        <w:pStyle w:val="ConsPlusTitle"/>
        <w:jc w:val="center"/>
      </w:pPr>
      <w:r>
        <w:t>ЛИЦ, ПРОРАБОТАВШИХ В ТЫЛУ В ПЕРИОД С 22 ИЮНЯ 1941 ГОДА</w:t>
      </w:r>
    </w:p>
    <w:p w:rsidR="00142000" w:rsidRDefault="00142000">
      <w:pPr>
        <w:pStyle w:val="ConsPlusTitle"/>
        <w:jc w:val="center"/>
      </w:pPr>
      <w:r>
        <w:t>ПО 9 МАЯ 1945 ГОДА, ЧЛЕНОВ СЕМЕЙ ПОГИБШИХ ИНВАЛИДОВ,</w:t>
      </w:r>
    </w:p>
    <w:p w:rsidR="00142000" w:rsidRDefault="00142000">
      <w:pPr>
        <w:pStyle w:val="ConsPlusTitle"/>
        <w:jc w:val="center"/>
      </w:pPr>
      <w:r>
        <w:t>УЧАСТНИКОВ ВЕЛИКОЙ ОТЕЧЕСТВЕННОЙ ВОЙНЫ,</w:t>
      </w:r>
    </w:p>
    <w:p w:rsidR="00142000" w:rsidRDefault="00142000">
      <w:pPr>
        <w:pStyle w:val="ConsPlusTitle"/>
        <w:jc w:val="center"/>
      </w:pPr>
      <w:r>
        <w:t>ВЕТЕРАНОВ БОЕВЫХ ДЕЙСТВИЙ</w:t>
      </w:r>
    </w:p>
    <w:p w:rsidR="00142000" w:rsidRDefault="00142000">
      <w:pPr>
        <w:pStyle w:val="ConsPlusNormal"/>
        <w:jc w:val="center"/>
      </w:pPr>
    </w:p>
    <w:p w:rsidR="00142000" w:rsidRDefault="00142000">
      <w:pPr>
        <w:pStyle w:val="ConsPlusNormal"/>
        <w:ind w:firstLine="540"/>
        <w:jc w:val="both"/>
      </w:pPr>
      <w:proofErr w:type="gramStart"/>
      <w:r>
        <w:t>В целях своевременного выявления и профилактики заболеваний, оказания необходимой медицинской помощи, снижения заболеваемости, увеличения продолжительности активной жизни инвалидов Великой Отечественной войны, участников Великой Отечественной войны, инвалидов и ветеранов боевых действий, лиц, награжденных знаком "Жителю блокадного Ленинграда", лиц, награжденных медалью "За оборону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мировойвойны</w:t>
      </w:r>
      <w:proofErr w:type="gramEnd"/>
      <w:r>
        <w:t xml:space="preserve">, </w:t>
      </w:r>
      <w:proofErr w:type="gramStart"/>
      <w:r>
        <w:t xml:space="preserve">лиц, проработавших в тылу в период с 22 июня 1941 года по 9 мая 1945 года, членов семей погибших инвалидов, участников Великой Отечественной войны, ветеранов боевых действий, в соответствии с приказами Министерства здравоохранения Российской Федерации от 03.02.2015 </w:t>
      </w:r>
      <w:hyperlink r:id="rId4" w:history="1">
        <w:r>
          <w:rPr>
            <w:color w:val="0000FF"/>
          </w:rPr>
          <w:t>N 36ан</w:t>
        </w:r>
      </w:hyperlink>
      <w:r>
        <w:t xml:space="preserve"> "Об утверждении порядка проведения диспансеризации определенных групп взрослого населения", от 06.12.2012 </w:t>
      </w:r>
      <w:hyperlink r:id="rId5" w:history="1">
        <w:r>
          <w:rPr>
            <w:color w:val="0000FF"/>
          </w:rPr>
          <w:t>N 1011н</w:t>
        </w:r>
      </w:hyperlink>
      <w:r>
        <w:t xml:space="preserve"> "Об утверждении Порядка проведения профилактического медицинского</w:t>
      </w:r>
      <w:proofErr w:type="gramEnd"/>
      <w:r>
        <w:t xml:space="preserve"> осмотра" приказываю:</w:t>
      </w:r>
    </w:p>
    <w:p w:rsidR="00142000" w:rsidRDefault="00142000">
      <w:pPr>
        <w:pStyle w:val="ConsPlusNormal"/>
        <w:ind w:firstLine="540"/>
        <w:jc w:val="both"/>
      </w:pPr>
      <w:bookmarkStart w:id="1" w:name="P20"/>
      <w:bookmarkEnd w:id="1"/>
      <w:r>
        <w:t>1. Руководителям государственных учреждений здравоохранения Московской области, оказывающих первичную медико-санитарную помощь взрослому населению (далее - Учреждения):</w:t>
      </w:r>
    </w:p>
    <w:p w:rsidR="00142000" w:rsidRDefault="00142000">
      <w:pPr>
        <w:pStyle w:val="ConsPlusNormal"/>
        <w:ind w:firstLine="540"/>
        <w:jc w:val="both"/>
      </w:pPr>
      <w:bookmarkStart w:id="2" w:name="P21"/>
      <w:bookmarkEnd w:id="2"/>
      <w:r>
        <w:t xml:space="preserve">1.1. </w:t>
      </w:r>
      <w:proofErr w:type="gramStart"/>
      <w:r>
        <w:t xml:space="preserve">Организовать проведение диспансеризации в соответствии с требованиями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03.02.2015 N 36ан "Об утверждении порядка проведения диспансеризации определенных групп взрослого населения" (далее - Приказ) до 15.04.2016 инвалидов Великой Отечественной войны, участников Великой Отечественной войны, инвалидов и ветеранов боевых действий, лиц, награжденных знаком "Жителю блокадного Ленинграда", лиц, награжденных медалью "За оборону Ленинграда", бывших несовершеннолетних узников концлагерей, гетто, других</w:t>
      </w:r>
      <w:proofErr w:type="gramEnd"/>
      <w:r>
        <w:t xml:space="preserve"> мест принудительного содержания, созданных фашистами и их союзниками в период второй мировой войны, лиц, проработавших в тылу в период с 22 июня 1941 года по 9 мая 1945 года, членов семей погибших инвалидов, участников Великой Отечественной войны, ветеранов боевых действий.</w:t>
      </w:r>
    </w:p>
    <w:p w:rsidR="00142000" w:rsidRDefault="00142000">
      <w:pPr>
        <w:pStyle w:val="ConsPlusNormal"/>
        <w:ind w:firstLine="540"/>
        <w:jc w:val="both"/>
      </w:pPr>
      <w:r>
        <w:t xml:space="preserve">1.2. Организовать проведение профилактического медицинского осмотра в соответствии с требованиями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06.12.2012 N 1011н "Об утверждении Порядка проведения профилактического медицинского осмотра" до 15.04.2016 категорий граждан, указанных в </w:t>
      </w:r>
      <w:hyperlink w:anchor="P21" w:history="1">
        <w:r>
          <w:rPr>
            <w:color w:val="0000FF"/>
          </w:rPr>
          <w:t>п. 1.1</w:t>
        </w:r>
      </w:hyperlink>
      <w:r>
        <w:t xml:space="preserve"> настоящего приказа, не подлежащих ежегодному прохождению диспансеризации.</w:t>
      </w:r>
    </w:p>
    <w:p w:rsidR="00142000" w:rsidRDefault="00142000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Организовать мониторинг проведения диспансеризации и профилактического медицинского осмотра категорий граждан, указанных в </w:t>
      </w:r>
      <w:hyperlink w:anchor="P21" w:history="1">
        <w:r>
          <w:rPr>
            <w:color w:val="0000FF"/>
          </w:rPr>
          <w:t>п. 1.1</w:t>
        </w:r>
      </w:hyperlink>
      <w:r>
        <w:t xml:space="preserve"> настоящего приказа, а также </w:t>
      </w:r>
      <w:r>
        <w:lastRenderedPageBreak/>
        <w:t xml:space="preserve">представление отчетности в соответствии с требованиями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06.03.2015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заполнению" до 20.04.2016</w:t>
      </w:r>
      <w:proofErr w:type="gramEnd"/>
      <w:r>
        <w:t xml:space="preserve"> в ГБУЗ МО "Московский областной госпиталь для ветеранов войн".</w:t>
      </w:r>
    </w:p>
    <w:p w:rsidR="00142000" w:rsidRDefault="00142000">
      <w:pPr>
        <w:pStyle w:val="ConsPlusNormal"/>
        <w:ind w:firstLine="540"/>
        <w:jc w:val="both"/>
      </w:pPr>
      <w:bookmarkStart w:id="3" w:name="P24"/>
      <w:bookmarkEnd w:id="3"/>
      <w:r>
        <w:t xml:space="preserve">2. Руководителю ГБУЗ МО "Московский областной госпиталь для ветеранов войн" </w:t>
      </w:r>
      <w:proofErr w:type="spellStart"/>
      <w:r>
        <w:t>Абузову</w:t>
      </w:r>
      <w:proofErr w:type="spellEnd"/>
      <w:r>
        <w:t xml:space="preserve"> А.В.:</w:t>
      </w:r>
    </w:p>
    <w:p w:rsidR="00142000" w:rsidRDefault="00142000">
      <w:pPr>
        <w:pStyle w:val="ConsPlusNormal"/>
        <w:ind w:firstLine="540"/>
        <w:jc w:val="both"/>
      </w:pPr>
      <w:r>
        <w:t xml:space="preserve">2.1. Обеспечить проведение организационно-методической работы с Учреждениями в части организации проведения диспансеризации и профилактического медицинского осмотра категорий граждан, указанных в </w:t>
      </w:r>
      <w:hyperlink w:anchor="P21" w:history="1">
        <w:r>
          <w:rPr>
            <w:color w:val="0000FF"/>
          </w:rPr>
          <w:t>п. 1.1</w:t>
        </w:r>
      </w:hyperlink>
      <w:r>
        <w:t xml:space="preserve"> настоящего приказа.</w:t>
      </w:r>
    </w:p>
    <w:p w:rsidR="00142000" w:rsidRDefault="00142000">
      <w:pPr>
        <w:pStyle w:val="ConsPlusNormal"/>
        <w:ind w:firstLine="540"/>
        <w:jc w:val="both"/>
      </w:pPr>
      <w:r>
        <w:t xml:space="preserve">2.2. Обеспечить сбор, обобщение, представление в Министерство здравоохранения Московской области до 25.04.2016 отчетности о проведении диспансеризации и профилактического медицинского осмотра категорий граждан, указанных в </w:t>
      </w:r>
      <w:hyperlink w:anchor="P21" w:history="1">
        <w:r>
          <w:rPr>
            <w:color w:val="0000FF"/>
          </w:rPr>
          <w:t>п. 1.1</w:t>
        </w:r>
      </w:hyperlink>
      <w:r>
        <w:t xml:space="preserve"> настоящего приказа.</w:t>
      </w:r>
    </w:p>
    <w:p w:rsidR="00142000" w:rsidRDefault="00142000">
      <w:pPr>
        <w:pStyle w:val="ConsPlusNormal"/>
        <w:ind w:firstLine="540"/>
        <w:jc w:val="both"/>
      </w:pPr>
      <w:r>
        <w:t xml:space="preserve">3. Начальникам Управлений координации деятельности медицинских и фармацевтических организаций Министерства здравоохранения Московской области взять под личный контроль исполнение </w:t>
      </w:r>
      <w:hyperlink w:anchor="P20" w:history="1">
        <w:r>
          <w:rPr>
            <w:color w:val="0000FF"/>
          </w:rPr>
          <w:t>пунктов 1</w:t>
        </w:r>
      </w:hyperlink>
      <w:r>
        <w:t>-</w:t>
      </w:r>
      <w:hyperlink w:anchor="P24" w:history="1">
        <w:r>
          <w:rPr>
            <w:color w:val="0000FF"/>
          </w:rPr>
          <w:t>2</w:t>
        </w:r>
      </w:hyperlink>
      <w:r>
        <w:t xml:space="preserve"> настоящего приказа.</w:t>
      </w:r>
    </w:p>
    <w:p w:rsidR="00142000" w:rsidRDefault="0014200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министра здравоохранения Московской области Д.С.Маркова.</w:t>
      </w:r>
    </w:p>
    <w:p w:rsidR="00142000" w:rsidRDefault="00142000">
      <w:pPr>
        <w:pStyle w:val="ConsPlusNormal"/>
        <w:ind w:firstLine="540"/>
        <w:jc w:val="both"/>
      </w:pPr>
    </w:p>
    <w:p w:rsidR="00142000" w:rsidRDefault="00142000">
      <w:pPr>
        <w:pStyle w:val="ConsPlusNormal"/>
        <w:jc w:val="right"/>
      </w:pPr>
      <w:r>
        <w:t>Министр</w:t>
      </w:r>
    </w:p>
    <w:p w:rsidR="00142000" w:rsidRDefault="00142000">
      <w:pPr>
        <w:pStyle w:val="ConsPlusNormal"/>
        <w:jc w:val="right"/>
      </w:pPr>
      <w:r>
        <w:t>Н.В.СУСЛОНОВА</w:t>
      </w:r>
    </w:p>
    <w:p w:rsidR="00142000" w:rsidRDefault="00142000">
      <w:pPr>
        <w:pStyle w:val="ConsPlusNormal"/>
        <w:ind w:firstLine="540"/>
        <w:jc w:val="both"/>
      </w:pPr>
    </w:p>
    <w:p w:rsidR="00142000" w:rsidRDefault="00142000">
      <w:pPr>
        <w:pStyle w:val="ConsPlusNormal"/>
        <w:ind w:firstLine="540"/>
        <w:jc w:val="both"/>
      </w:pPr>
    </w:p>
    <w:p w:rsidR="00142000" w:rsidRDefault="00142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4F4" w:rsidRDefault="003B44F4"/>
    <w:sectPr w:rsidR="003B44F4" w:rsidSect="0044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2000"/>
    <w:rsid w:val="00142000"/>
    <w:rsid w:val="003B44F4"/>
    <w:rsid w:val="00422335"/>
    <w:rsid w:val="00847565"/>
    <w:rsid w:val="00DD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6A8930CE371F6801B7D9DABD24D60E7EF6539D52775A3C9A2DD01ZAA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16A8930CE371F6801B7D9DABD24D60E4ED673CD42775A3C9A2DD01ZAA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6A8930CE371F6801B7D9DABD24D60E7EC633BD22775A3C9A2DD01ZAA0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C16A8930CE371F6801B7D9DABD24D60E4ED673CD42775A3C9A2DD01ZAA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C16A8930CE371F6801B7D9DABD24D60E7EC633BD22775A3C9A2DD01ZAA0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2018-01-16T22:23:00Z</dcterms:created>
  <dcterms:modified xsi:type="dcterms:W3CDTF">2018-01-16T22:23:00Z</dcterms:modified>
</cp:coreProperties>
</file>